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BC88" w14:textId="77777777" w:rsidR="00EF5A3E" w:rsidRPr="00EF5A3E" w:rsidRDefault="00EF5A3E" w:rsidP="00EF5A3E">
      <w:pPr>
        <w:contextualSpacing/>
        <w:jc w:val="center"/>
        <w:rPr>
          <w:rFonts w:ascii="Franklin Gothic Book" w:hAnsi="Franklin Gothic Book"/>
          <w:b/>
          <w:sz w:val="24"/>
        </w:rPr>
      </w:pPr>
      <w:bookmarkStart w:id="0" w:name="_GoBack"/>
      <w:bookmarkEnd w:id="0"/>
      <w:r w:rsidRPr="00EF5A3E">
        <w:rPr>
          <w:rFonts w:ascii="Franklin Gothic Book" w:hAnsi="Franklin Gothic Book"/>
          <w:b/>
          <w:sz w:val="24"/>
        </w:rPr>
        <w:t>AFSCME District Council 20</w:t>
      </w:r>
    </w:p>
    <w:p w14:paraId="75AB9674" w14:textId="77777777" w:rsidR="00EF5A3E" w:rsidRPr="00EF5A3E" w:rsidRDefault="00EF5A3E" w:rsidP="00EF5A3E">
      <w:pPr>
        <w:contextualSpacing/>
        <w:jc w:val="center"/>
        <w:rPr>
          <w:rFonts w:ascii="Franklin Gothic Book" w:hAnsi="Franklin Gothic Book"/>
          <w:b/>
          <w:sz w:val="24"/>
        </w:rPr>
      </w:pPr>
      <w:r w:rsidRPr="00EF5A3E">
        <w:rPr>
          <w:rFonts w:ascii="Franklin Gothic Book" w:hAnsi="Franklin Gothic Book"/>
          <w:b/>
          <w:sz w:val="24"/>
        </w:rPr>
        <w:t>Federal Sector Staff Representative</w:t>
      </w:r>
    </w:p>
    <w:p w14:paraId="52B7D34E" w14:textId="77777777" w:rsidR="00EF5A3E" w:rsidRPr="00EF5A3E" w:rsidRDefault="00EF5A3E" w:rsidP="00EF5A3E">
      <w:pPr>
        <w:contextualSpacing/>
        <w:jc w:val="center"/>
        <w:rPr>
          <w:rFonts w:ascii="Franklin Gothic Book" w:hAnsi="Franklin Gothic Book"/>
          <w:b/>
          <w:sz w:val="24"/>
        </w:rPr>
      </w:pPr>
      <w:r w:rsidRPr="00EF5A3E">
        <w:rPr>
          <w:rFonts w:ascii="Franklin Gothic Book" w:hAnsi="Franklin Gothic Book"/>
          <w:b/>
          <w:sz w:val="24"/>
        </w:rPr>
        <w:t>Washington, DC</w:t>
      </w:r>
    </w:p>
    <w:p w14:paraId="71323837" w14:textId="77777777" w:rsidR="00EF5A3E" w:rsidRDefault="00EF5A3E">
      <w:pPr>
        <w:contextualSpacing/>
        <w:rPr>
          <w:rFonts w:ascii="Franklin Gothic Book" w:hAnsi="Franklin Gothic Book"/>
          <w:sz w:val="24"/>
        </w:rPr>
      </w:pPr>
    </w:p>
    <w:p w14:paraId="2EA390DD" w14:textId="1D25615B" w:rsidR="002426FE" w:rsidRDefault="00EF5A3E">
      <w:pPr>
        <w:contextualSpacing/>
        <w:rPr>
          <w:rFonts w:ascii="Franklin Gothic Book" w:hAnsi="Franklin Gothic Book"/>
          <w:sz w:val="24"/>
        </w:rPr>
      </w:pPr>
      <w:r>
        <w:rPr>
          <w:rFonts w:ascii="Franklin Gothic Book" w:hAnsi="Franklin Gothic Book"/>
          <w:sz w:val="24"/>
        </w:rPr>
        <w:tab/>
      </w:r>
      <w:r w:rsidR="00E24EE4">
        <w:rPr>
          <w:rFonts w:ascii="Franklin Gothic Book" w:hAnsi="Franklin Gothic Book"/>
          <w:sz w:val="24"/>
        </w:rPr>
        <w:t xml:space="preserve">AFSCME District Council 20 is one of the largest labor unions representing public </w:t>
      </w:r>
      <w:r w:rsidR="00EC542F">
        <w:rPr>
          <w:rFonts w:ascii="Franklin Gothic Book" w:hAnsi="Franklin Gothic Book"/>
          <w:sz w:val="24"/>
        </w:rPr>
        <w:t xml:space="preserve">and private sector </w:t>
      </w:r>
      <w:r w:rsidR="00E24EE4">
        <w:rPr>
          <w:rFonts w:ascii="Franklin Gothic Book" w:hAnsi="Franklin Gothic Book"/>
          <w:sz w:val="24"/>
        </w:rPr>
        <w:t>employees in the District of Columbia</w:t>
      </w:r>
      <w:r w:rsidR="005E4636">
        <w:rPr>
          <w:rFonts w:ascii="Franklin Gothic Book" w:hAnsi="Franklin Gothic Book"/>
          <w:sz w:val="24"/>
        </w:rPr>
        <w:t xml:space="preserve"> and Northern VA</w:t>
      </w:r>
      <w:r w:rsidR="00E24EE4">
        <w:rPr>
          <w:rFonts w:ascii="Franklin Gothic Book" w:hAnsi="Franklin Gothic Book"/>
          <w:sz w:val="24"/>
        </w:rPr>
        <w:t xml:space="preserve">. We represent </w:t>
      </w:r>
      <w:r w:rsidR="005E4636">
        <w:rPr>
          <w:rFonts w:ascii="Franklin Gothic Book" w:hAnsi="Franklin Gothic Book"/>
          <w:sz w:val="24"/>
        </w:rPr>
        <w:t>both states</w:t>
      </w:r>
      <w:r w:rsidR="00E24EE4">
        <w:rPr>
          <w:rFonts w:ascii="Franklin Gothic Book" w:hAnsi="Franklin Gothic Book"/>
          <w:sz w:val="24"/>
        </w:rPr>
        <w:t xml:space="preserve"> City’s municipal employees at numerous agencies, as well as federal sector employees working at the Department of Justice, the Department of Agriculture, the Peace Corp, the Corporation for National and Community Service, the U.S. Commission on Civil Rights</w:t>
      </w:r>
      <w:r w:rsidR="00EC542F">
        <w:rPr>
          <w:rFonts w:ascii="Franklin Gothic Book" w:hAnsi="Franklin Gothic Book"/>
          <w:sz w:val="24"/>
        </w:rPr>
        <w:t>,</w:t>
      </w:r>
      <w:r w:rsidR="00E24EE4">
        <w:rPr>
          <w:rFonts w:ascii="Franklin Gothic Book" w:hAnsi="Franklin Gothic Book"/>
          <w:sz w:val="24"/>
        </w:rPr>
        <w:t xml:space="preserve"> the Voice of America, and the Architect of the Capitol, the Federal Aviation Administration, and the Library of Congress</w:t>
      </w:r>
      <w:r w:rsidR="005E4636">
        <w:rPr>
          <w:rFonts w:ascii="Franklin Gothic Book" w:hAnsi="Franklin Gothic Book"/>
          <w:sz w:val="24"/>
        </w:rPr>
        <w:t xml:space="preserve"> just to name a few</w:t>
      </w:r>
      <w:r w:rsidR="00E24EE4">
        <w:rPr>
          <w:rFonts w:ascii="Franklin Gothic Book" w:hAnsi="Franklin Gothic Book"/>
          <w:sz w:val="24"/>
        </w:rPr>
        <w:t>. We are eagerly seeking to fill an opening for a Federal Sector Staff Representative.</w:t>
      </w:r>
      <w:r>
        <w:rPr>
          <w:rFonts w:ascii="Franklin Gothic Book" w:hAnsi="Franklin Gothic Book"/>
          <w:sz w:val="24"/>
        </w:rPr>
        <w:t xml:space="preserve"> This position is based in Washington, DC in our offices located near the Nationals’ Ball Park and the Navy Yard.</w:t>
      </w:r>
    </w:p>
    <w:p w14:paraId="53F943ED" w14:textId="77777777" w:rsidR="00E24EE4" w:rsidRDefault="00E24EE4">
      <w:pPr>
        <w:contextualSpacing/>
        <w:rPr>
          <w:rFonts w:ascii="Franklin Gothic Book" w:hAnsi="Franklin Gothic Book"/>
          <w:sz w:val="24"/>
        </w:rPr>
      </w:pPr>
    </w:p>
    <w:p w14:paraId="1CAFCC8B" w14:textId="77777777" w:rsidR="00E24EE4" w:rsidRPr="00EF5A3E" w:rsidRDefault="00E24EE4">
      <w:pPr>
        <w:contextualSpacing/>
        <w:rPr>
          <w:rFonts w:ascii="Franklin Gothic Book" w:hAnsi="Franklin Gothic Book"/>
          <w:b/>
          <w:sz w:val="24"/>
        </w:rPr>
      </w:pPr>
      <w:r w:rsidRPr="00EF5A3E">
        <w:rPr>
          <w:rFonts w:ascii="Franklin Gothic Book" w:hAnsi="Franklin Gothic Book"/>
          <w:b/>
          <w:sz w:val="24"/>
        </w:rPr>
        <w:t>Key Responsibilities:</w:t>
      </w:r>
    </w:p>
    <w:p w14:paraId="1F46A420" w14:textId="77777777" w:rsidR="00E24EE4" w:rsidRDefault="00E24EE4">
      <w:pPr>
        <w:contextualSpacing/>
        <w:rPr>
          <w:rFonts w:ascii="Franklin Gothic Book" w:hAnsi="Franklin Gothic Book"/>
          <w:sz w:val="24"/>
        </w:rPr>
      </w:pPr>
    </w:p>
    <w:p w14:paraId="741318DE"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The incumbent in this position will be expected to provide support, guidance, and training to our federal sector local union leaders and activists. </w:t>
      </w:r>
    </w:p>
    <w:p w14:paraId="1BADF429" w14:textId="6CB94B38"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He/she will assist with</w:t>
      </w:r>
      <w:r w:rsidR="00EC542F">
        <w:rPr>
          <w:rFonts w:ascii="Franklin Gothic Book" w:hAnsi="Franklin Gothic Book"/>
          <w:sz w:val="24"/>
        </w:rPr>
        <w:t xml:space="preserve"> investigating, evaluating, and</w:t>
      </w:r>
      <w:r w:rsidRPr="00EC542F">
        <w:rPr>
          <w:rFonts w:ascii="Franklin Gothic Book" w:hAnsi="Franklin Gothic Book"/>
          <w:sz w:val="24"/>
        </w:rPr>
        <w:t xml:space="preserve"> processing grievances from initiation to arbitration; engage with management on labor management related issues; </w:t>
      </w:r>
      <w:r w:rsidR="00EC542F">
        <w:rPr>
          <w:rFonts w:ascii="Franklin Gothic Book" w:hAnsi="Franklin Gothic Book"/>
          <w:sz w:val="24"/>
        </w:rPr>
        <w:t xml:space="preserve">and </w:t>
      </w:r>
      <w:r w:rsidR="005E4636">
        <w:rPr>
          <w:rFonts w:ascii="Franklin Gothic Book" w:hAnsi="Franklin Gothic Book"/>
          <w:sz w:val="24"/>
        </w:rPr>
        <w:t xml:space="preserve">help </w:t>
      </w:r>
      <w:r w:rsidRPr="00EC542F">
        <w:rPr>
          <w:rFonts w:ascii="Franklin Gothic Book" w:hAnsi="Franklin Gothic Book"/>
          <w:sz w:val="24"/>
        </w:rPr>
        <w:t>train and support stewards and local leaders.</w:t>
      </w:r>
    </w:p>
    <w:p w14:paraId="7B7C97F1"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Federal Sector Staff Representative participates in</w:t>
      </w:r>
      <w:r w:rsidR="00EC542F">
        <w:rPr>
          <w:rFonts w:ascii="Franklin Gothic Book" w:hAnsi="Franklin Gothic Book"/>
          <w:sz w:val="24"/>
        </w:rPr>
        <w:t xml:space="preserve"> all stages of</w:t>
      </w:r>
      <w:r w:rsidRPr="00EC542F">
        <w:rPr>
          <w:rFonts w:ascii="Franklin Gothic Book" w:hAnsi="Franklin Gothic Book"/>
          <w:sz w:val="24"/>
        </w:rPr>
        <w:t xml:space="preserve"> preparation of cases for arbitration and administrative hearings. </w:t>
      </w:r>
    </w:p>
    <w:p w14:paraId="75DDEA97" w14:textId="6CF69155"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An important part of this role is internal organizing </w:t>
      </w:r>
      <w:r w:rsidR="005E4636">
        <w:rPr>
          <w:rFonts w:ascii="Franklin Gothic Book" w:hAnsi="Franklin Gothic Book"/>
          <w:sz w:val="24"/>
        </w:rPr>
        <w:t xml:space="preserve">and external </w:t>
      </w:r>
      <w:r w:rsidRPr="00EC542F">
        <w:rPr>
          <w:rFonts w:ascii="Franklin Gothic Book" w:hAnsi="Franklin Gothic Book"/>
          <w:sz w:val="24"/>
        </w:rPr>
        <w:t>within</w:t>
      </w:r>
      <w:r w:rsidR="005E4636">
        <w:rPr>
          <w:rFonts w:ascii="Franklin Gothic Book" w:hAnsi="Franklin Gothic Book"/>
          <w:sz w:val="24"/>
        </w:rPr>
        <w:t xml:space="preserve"> and outside of</w:t>
      </w:r>
      <w:r w:rsidRPr="00EC542F">
        <w:rPr>
          <w:rFonts w:ascii="Franklin Gothic Book" w:hAnsi="Franklin Gothic Book"/>
          <w:sz w:val="24"/>
        </w:rPr>
        <w:t xml:space="preserve"> the bargaining units</w:t>
      </w:r>
      <w:r w:rsidR="005E4636">
        <w:rPr>
          <w:rFonts w:ascii="Franklin Gothic Book" w:hAnsi="Franklin Gothic Book"/>
          <w:sz w:val="24"/>
        </w:rPr>
        <w:t>.</w:t>
      </w:r>
    </w:p>
    <w:p w14:paraId="5D7D8E60"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Responsiveness to the membership, local leadership, and the leadership of Council 20 is crucial. </w:t>
      </w:r>
    </w:p>
    <w:p w14:paraId="34CBEBE4"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Federal Sector Staff Representative is also responsible for coordinating communications and organization among the federal sector locals and collaborating on mutually beneficial projects or initiatives.</w:t>
      </w:r>
    </w:p>
    <w:p w14:paraId="0E255CB4"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incumbent in this position reports directly to the Executive Director of Council 20 and is responsible for providing detailed reports of his/her activities and the matters facing each local.</w:t>
      </w:r>
    </w:p>
    <w:p w14:paraId="4A6214D2"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Some long-distance travel may be required; local travel is expected on a near daily basis.</w:t>
      </w:r>
    </w:p>
    <w:p w14:paraId="2FC5954E" w14:textId="77777777" w:rsidR="00EF5A3E" w:rsidRPr="00EC542F" w:rsidRDefault="00EF5A3E" w:rsidP="00EC542F">
      <w:pPr>
        <w:pStyle w:val="ListParagraph"/>
        <w:numPr>
          <w:ilvl w:val="0"/>
          <w:numId w:val="1"/>
        </w:numPr>
        <w:rPr>
          <w:rFonts w:ascii="Franklin Gothic Book" w:hAnsi="Franklin Gothic Book"/>
          <w:sz w:val="24"/>
        </w:rPr>
      </w:pPr>
      <w:r w:rsidRPr="00EC542F">
        <w:rPr>
          <w:rFonts w:ascii="Franklin Gothic Book" w:hAnsi="Franklin Gothic Book"/>
          <w:sz w:val="24"/>
        </w:rPr>
        <w:t>Other duties may be assigned from time to time by the Executive Director.</w:t>
      </w:r>
    </w:p>
    <w:p w14:paraId="49FDA315" w14:textId="77777777" w:rsidR="00E24EE4" w:rsidRDefault="00E24EE4">
      <w:pPr>
        <w:contextualSpacing/>
        <w:rPr>
          <w:rFonts w:ascii="Franklin Gothic Book" w:hAnsi="Franklin Gothic Book"/>
          <w:sz w:val="24"/>
        </w:rPr>
      </w:pPr>
    </w:p>
    <w:p w14:paraId="22663CFD" w14:textId="77777777" w:rsidR="00E24EE4" w:rsidRPr="00EF5A3E" w:rsidRDefault="00E24EE4">
      <w:pPr>
        <w:contextualSpacing/>
        <w:rPr>
          <w:rFonts w:ascii="Franklin Gothic Book" w:hAnsi="Franklin Gothic Book"/>
          <w:b/>
          <w:sz w:val="24"/>
        </w:rPr>
      </w:pPr>
      <w:r w:rsidRPr="00EF5A3E">
        <w:rPr>
          <w:rFonts w:ascii="Franklin Gothic Book" w:hAnsi="Franklin Gothic Book"/>
          <w:b/>
          <w:sz w:val="24"/>
        </w:rPr>
        <w:t>Requirements:</w:t>
      </w:r>
    </w:p>
    <w:p w14:paraId="473E8004" w14:textId="77777777" w:rsidR="00E24EE4" w:rsidRDefault="00E24EE4">
      <w:pPr>
        <w:contextualSpacing/>
        <w:rPr>
          <w:rFonts w:ascii="Franklin Gothic Book" w:hAnsi="Franklin Gothic Book"/>
          <w:sz w:val="24"/>
        </w:rPr>
      </w:pPr>
    </w:p>
    <w:p w14:paraId="43C1E595" w14:textId="77777777" w:rsidR="00E24EE4" w:rsidRPr="00EC542F" w:rsidRDefault="00E24EE4"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This position requires the incumbent to have </w:t>
      </w:r>
      <w:r w:rsidR="00EF5A3E" w:rsidRPr="00EC542F">
        <w:rPr>
          <w:rFonts w:ascii="Franklin Gothic Book" w:hAnsi="Franklin Gothic Book"/>
          <w:sz w:val="24"/>
        </w:rPr>
        <w:t xml:space="preserve">demonstrated </w:t>
      </w:r>
      <w:r w:rsidRPr="00EC542F">
        <w:rPr>
          <w:rFonts w:ascii="Franklin Gothic Book" w:hAnsi="Franklin Gothic Book"/>
          <w:sz w:val="24"/>
        </w:rPr>
        <w:t>knowledge of and dedication to the labor movement.</w:t>
      </w:r>
    </w:p>
    <w:p w14:paraId="00914D97" w14:textId="6C26B303" w:rsidR="00E24EE4" w:rsidRPr="00EC542F" w:rsidRDefault="00E24EE4"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At least </w:t>
      </w:r>
      <w:r w:rsidR="00EF5A3E" w:rsidRPr="00EC542F">
        <w:rPr>
          <w:rFonts w:ascii="Franklin Gothic Book" w:hAnsi="Franklin Gothic Book"/>
          <w:sz w:val="24"/>
        </w:rPr>
        <w:t>three years of p</w:t>
      </w:r>
      <w:r w:rsidRPr="00EC542F">
        <w:rPr>
          <w:rFonts w:ascii="Franklin Gothic Book" w:hAnsi="Franklin Gothic Book"/>
          <w:sz w:val="24"/>
        </w:rPr>
        <w:t xml:space="preserve">rior experience in a labor related context </w:t>
      </w:r>
      <w:r w:rsidR="00B85F6F">
        <w:rPr>
          <w:rFonts w:ascii="Franklin Gothic Book" w:hAnsi="Franklin Gothic Book"/>
          <w:sz w:val="24"/>
        </w:rPr>
        <w:t>and the ability to interpret federal laws, rules and regulations</w:t>
      </w:r>
    </w:p>
    <w:p w14:paraId="615A3FC4" w14:textId="1ABC0B31" w:rsidR="00EC542F" w:rsidRPr="00EC542F" w:rsidRDefault="00EC542F"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Labor organizing experience is </w:t>
      </w:r>
      <w:r w:rsidR="00B85F6F">
        <w:rPr>
          <w:rFonts w:ascii="Franklin Gothic Book" w:hAnsi="Franklin Gothic Book"/>
          <w:sz w:val="24"/>
        </w:rPr>
        <w:t>a must</w:t>
      </w:r>
      <w:r w:rsidRPr="00EC542F">
        <w:rPr>
          <w:rFonts w:ascii="Franklin Gothic Book" w:hAnsi="Franklin Gothic Book"/>
          <w:sz w:val="24"/>
        </w:rPr>
        <w:t>.</w:t>
      </w:r>
    </w:p>
    <w:p w14:paraId="5E4D3EF5"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lastRenderedPageBreak/>
        <w:t xml:space="preserve">The abilities to work well with diverse groups of people; communicate well orally and in writing; flexibly handle multiple projects; and meet deadlines are </w:t>
      </w:r>
      <w:r w:rsidR="00EC542F" w:rsidRPr="00EC542F">
        <w:rPr>
          <w:rFonts w:ascii="Franklin Gothic Book" w:hAnsi="Franklin Gothic Book"/>
          <w:sz w:val="24"/>
        </w:rPr>
        <w:t xml:space="preserve">all </w:t>
      </w:r>
      <w:r w:rsidRPr="00EC542F">
        <w:rPr>
          <w:rFonts w:ascii="Franklin Gothic Book" w:hAnsi="Franklin Gothic Book"/>
          <w:sz w:val="24"/>
        </w:rPr>
        <w:t xml:space="preserve">key to </w:t>
      </w:r>
      <w:r w:rsidR="00EC542F" w:rsidRPr="00EC542F">
        <w:rPr>
          <w:rFonts w:ascii="Franklin Gothic Book" w:hAnsi="Franklin Gothic Book"/>
          <w:sz w:val="24"/>
        </w:rPr>
        <w:t xml:space="preserve">success in </w:t>
      </w:r>
      <w:r w:rsidRPr="00EC542F">
        <w:rPr>
          <w:rFonts w:ascii="Franklin Gothic Book" w:hAnsi="Franklin Gothic Book"/>
          <w:sz w:val="24"/>
        </w:rPr>
        <w:t>this position.</w:t>
      </w:r>
    </w:p>
    <w:p w14:paraId="547532DD"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The incumbent must be enthusiastic and possess excellent interpersonal skills to act effectively as a positive ambassador of Council 20.</w:t>
      </w:r>
    </w:p>
    <w:p w14:paraId="2F2D3DC6"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A bachelor’s degree is preferred, but a combination of education and experience may be substituted for a degree.</w:t>
      </w:r>
    </w:p>
    <w:p w14:paraId="75A7A793"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The Federal Sector Staff Representative is required to maintain a current driver’s license.</w:t>
      </w:r>
    </w:p>
    <w:p w14:paraId="3BD499A7" w14:textId="77777777" w:rsidR="00EF5A3E" w:rsidRDefault="00EF5A3E">
      <w:pPr>
        <w:contextualSpacing/>
        <w:rPr>
          <w:rFonts w:ascii="Franklin Gothic Book" w:hAnsi="Franklin Gothic Book"/>
          <w:sz w:val="24"/>
        </w:rPr>
      </w:pPr>
    </w:p>
    <w:p w14:paraId="66178132" w14:textId="77777777" w:rsidR="00EF5A3E" w:rsidRPr="00EF5A3E" w:rsidRDefault="00EF5A3E">
      <w:pPr>
        <w:contextualSpacing/>
        <w:rPr>
          <w:rFonts w:ascii="Franklin Gothic Book" w:hAnsi="Franklin Gothic Book"/>
          <w:b/>
          <w:sz w:val="24"/>
        </w:rPr>
      </w:pPr>
      <w:r w:rsidRPr="00EF5A3E">
        <w:rPr>
          <w:rFonts w:ascii="Franklin Gothic Book" w:hAnsi="Franklin Gothic Book"/>
          <w:b/>
          <w:sz w:val="24"/>
        </w:rPr>
        <w:t>Compensation and Benefits</w:t>
      </w:r>
    </w:p>
    <w:p w14:paraId="2EC439BA" w14:textId="77777777" w:rsidR="00EF5A3E" w:rsidRPr="00EF5A3E" w:rsidRDefault="00EF5A3E">
      <w:pPr>
        <w:contextualSpacing/>
        <w:rPr>
          <w:rFonts w:ascii="Franklin Gothic Book" w:hAnsi="Franklin Gothic Book"/>
          <w:b/>
          <w:sz w:val="24"/>
        </w:rPr>
      </w:pPr>
    </w:p>
    <w:p w14:paraId="38E750E3" w14:textId="77777777" w:rsidR="00EF5A3E" w:rsidRDefault="00EF5A3E">
      <w:pPr>
        <w:contextualSpacing/>
        <w:rPr>
          <w:rFonts w:ascii="Franklin Gothic Book" w:hAnsi="Franklin Gothic Book"/>
          <w:sz w:val="24"/>
        </w:rPr>
      </w:pPr>
      <w:r>
        <w:rPr>
          <w:rFonts w:ascii="Franklin Gothic Book" w:hAnsi="Franklin Gothic Book"/>
          <w:sz w:val="24"/>
        </w:rPr>
        <w:t>Council 20 offers a competitive salary and generous benefits. Salary is commensurate with experience. A car allowance is provided.</w:t>
      </w:r>
    </w:p>
    <w:p w14:paraId="1D16F6C6" w14:textId="77777777" w:rsidR="00EF5A3E" w:rsidRDefault="00EF5A3E">
      <w:pPr>
        <w:contextualSpacing/>
        <w:rPr>
          <w:rFonts w:ascii="Franklin Gothic Book" w:hAnsi="Franklin Gothic Book"/>
          <w:sz w:val="24"/>
        </w:rPr>
      </w:pPr>
    </w:p>
    <w:p w14:paraId="1505C966" w14:textId="77777777" w:rsidR="00EF5A3E" w:rsidRDefault="00EF5A3E">
      <w:pPr>
        <w:contextualSpacing/>
        <w:rPr>
          <w:rFonts w:ascii="Franklin Gothic Book" w:hAnsi="Franklin Gothic Book"/>
          <w:sz w:val="24"/>
        </w:rPr>
      </w:pPr>
      <w:r w:rsidRPr="00EF5A3E">
        <w:rPr>
          <w:rFonts w:ascii="Franklin Gothic Book" w:hAnsi="Franklin Gothic Book"/>
          <w:b/>
          <w:sz w:val="24"/>
        </w:rPr>
        <w:t>To Apply</w:t>
      </w:r>
      <w:r>
        <w:rPr>
          <w:rFonts w:ascii="Franklin Gothic Book" w:hAnsi="Franklin Gothic Book"/>
          <w:sz w:val="24"/>
        </w:rPr>
        <w:t>:</w:t>
      </w:r>
    </w:p>
    <w:p w14:paraId="1A0BFBC3" w14:textId="77777777" w:rsidR="00EF5A3E" w:rsidRDefault="00EF5A3E">
      <w:pPr>
        <w:contextualSpacing/>
        <w:rPr>
          <w:rFonts w:ascii="Franklin Gothic Book" w:hAnsi="Franklin Gothic Book"/>
          <w:sz w:val="24"/>
        </w:rPr>
      </w:pPr>
    </w:p>
    <w:p w14:paraId="58C63A09" w14:textId="77777777" w:rsidR="00EF5A3E" w:rsidRDefault="00EF5A3E">
      <w:pPr>
        <w:contextualSpacing/>
        <w:rPr>
          <w:rFonts w:ascii="Franklin Gothic Book" w:hAnsi="Franklin Gothic Book"/>
          <w:sz w:val="24"/>
        </w:rPr>
      </w:pPr>
      <w:r>
        <w:rPr>
          <w:rFonts w:ascii="Franklin Gothic Book" w:hAnsi="Franklin Gothic Book"/>
          <w:sz w:val="24"/>
        </w:rPr>
        <w:t xml:space="preserve">Send a resume, cover letter, and salary history to AFSCME, District Council 20’s Executive Director Andrew Washington at </w:t>
      </w:r>
      <w:hyperlink r:id="rId5" w:history="1">
        <w:r w:rsidRPr="0082330A">
          <w:rPr>
            <w:rStyle w:val="Hyperlink"/>
            <w:rFonts w:ascii="Franklin Gothic Book" w:hAnsi="Franklin Gothic Book"/>
            <w:sz w:val="24"/>
          </w:rPr>
          <w:t>awashington@districtcouncil20.org</w:t>
        </w:r>
      </w:hyperlink>
      <w:r>
        <w:rPr>
          <w:rFonts w:ascii="Franklin Gothic Book" w:hAnsi="Franklin Gothic Book"/>
          <w:sz w:val="24"/>
        </w:rPr>
        <w:t xml:space="preserve"> referencing the Federal Sector Staff Representative position.</w:t>
      </w:r>
    </w:p>
    <w:p w14:paraId="47AD4F13" w14:textId="77777777" w:rsidR="00EF5A3E" w:rsidRPr="00E24EE4" w:rsidRDefault="00EF5A3E">
      <w:pPr>
        <w:contextualSpacing/>
        <w:rPr>
          <w:rFonts w:ascii="Franklin Gothic Book" w:hAnsi="Franklin Gothic Book"/>
          <w:sz w:val="24"/>
        </w:rPr>
      </w:pPr>
    </w:p>
    <w:sectPr w:rsidR="00EF5A3E" w:rsidRPr="00E2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46A"/>
    <w:multiLevelType w:val="hybridMultilevel"/>
    <w:tmpl w:val="EB2EE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07130"/>
    <w:multiLevelType w:val="hybridMultilevel"/>
    <w:tmpl w:val="27100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4"/>
    <w:rsid w:val="00194399"/>
    <w:rsid w:val="002426FE"/>
    <w:rsid w:val="005278DB"/>
    <w:rsid w:val="005E4636"/>
    <w:rsid w:val="00B85F6F"/>
    <w:rsid w:val="00E24EE4"/>
    <w:rsid w:val="00EC542F"/>
    <w:rsid w:val="00E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7F50"/>
  <w15:docId w15:val="{C5A0F4D0-4E8E-4765-A95F-2CF07205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A3E"/>
    <w:rPr>
      <w:color w:val="0000FF" w:themeColor="hyperlink"/>
      <w:u w:val="single"/>
    </w:rPr>
  </w:style>
  <w:style w:type="paragraph" w:styleId="ListParagraph">
    <w:name w:val="List Paragraph"/>
    <w:basedOn w:val="Normal"/>
    <w:uiPriority w:val="34"/>
    <w:qFormat/>
    <w:rsid w:val="00EC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ashington@districtcouncil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 Zwack</dc:creator>
  <cp:lastModifiedBy>Chastity Wright</cp:lastModifiedBy>
  <cp:revision>2</cp:revision>
  <dcterms:created xsi:type="dcterms:W3CDTF">2019-07-30T20:05:00Z</dcterms:created>
  <dcterms:modified xsi:type="dcterms:W3CDTF">2019-07-30T20:05:00Z</dcterms:modified>
</cp:coreProperties>
</file>